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78619" w14:textId="77777777" w:rsidR="005060A0" w:rsidRPr="005060A0" w:rsidRDefault="00BC0DE3" w:rsidP="005060A0">
      <w:pPr>
        <w:pStyle w:val="Caption"/>
        <w:spacing w:before="120"/>
        <w:ind w:right="-360"/>
        <w:jc w:val="center"/>
        <w:rPr>
          <w:rFonts w:ascii="Times New Roman" w:hAnsi="Times New Roman"/>
          <w:sz w:val="28"/>
          <w:szCs w:val="28"/>
        </w:rPr>
      </w:pPr>
      <w:r w:rsidRPr="005060A0">
        <w:rPr>
          <w:rFonts w:ascii="Times New Roman" w:hAnsi="Times New Roman"/>
          <w:sz w:val="28"/>
          <w:szCs w:val="28"/>
        </w:rPr>
        <w:t xml:space="preserve">Cost Share </w:t>
      </w:r>
      <w:r w:rsidR="001D247E" w:rsidRPr="005060A0">
        <w:rPr>
          <w:rFonts w:ascii="Times New Roman" w:hAnsi="Times New Roman"/>
          <w:sz w:val="28"/>
          <w:szCs w:val="28"/>
        </w:rPr>
        <w:t>Assistance for Third Party Food Safety Audits in Alaska</w:t>
      </w:r>
    </w:p>
    <w:p w14:paraId="6F93F165" w14:textId="743796C8" w:rsidR="00BC0DE3" w:rsidRDefault="005060A0" w:rsidP="002577DD">
      <w:pPr>
        <w:pStyle w:val="Caption"/>
        <w:spacing w:before="120"/>
        <w:ind w:right="-360"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bCs/>
          <w:sz w:val="24"/>
          <w:szCs w:val="24"/>
        </w:rPr>
        <w:t>Alaska Division of Agriculture</w:t>
      </w:r>
      <w:r w:rsidR="001D247E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is 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>provid</w:t>
      </w:r>
      <w:r w:rsidR="00DD7A9F">
        <w:rPr>
          <w:rFonts w:ascii="Times New Roman" w:hAnsi="Times New Roman"/>
          <w:b w:val="0"/>
          <w:bCs/>
          <w:sz w:val="24"/>
          <w:szCs w:val="24"/>
        </w:rPr>
        <w:t>ing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 xml:space="preserve"> funding </w:t>
      </w:r>
      <w:r w:rsidR="00C11B01">
        <w:rPr>
          <w:rFonts w:ascii="Times New Roman" w:hAnsi="Times New Roman"/>
          <w:b w:val="0"/>
          <w:bCs/>
          <w:sz w:val="24"/>
          <w:szCs w:val="24"/>
        </w:rPr>
        <w:t xml:space="preserve">through the USDA’s Specialty Crop Block Grant, 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 xml:space="preserve">to assist with the costs of </w:t>
      </w:r>
      <w:r w:rsidR="001D247E">
        <w:rPr>
          <w:rFonts w:ascii="Times New Roman" w:hAnsi="Times New Roman"/>
          <w:b w:val="0"/>
          <w:bCs/>
          <w:sz w:val="24"/>
          <w:szCs w:val="24"/>
        </w:rPr>
        <w:t>Harmonized GAP or Harmonized GAP Plus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 xml:space="preserve"> certification. 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Alaskan Specialty Crop Producers who meet USDA acceptance criteria 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 xml:space="preserve">between </w:t>
      </w:r>
      <w:r w:rsidR="00BC0DE3" w:rsidRPr="00485F86">
        <w:rPr>
          <w:rFonts w:ascii="Times New Roman" w:hAnsi="Times New Roman"/>
          <w:b w:val="0"/>
          <w:bCs/>
          <w:sz w:val="24"/>
          <w:szCs w:val="24"/>
        </w:rPr>
        <w:t>October 1</w:t>
      </w:r>
      <w:r w:rsidR="00F13BCD">
        <w:rPr>
          <w:rFonts w:ascii="Times New Roman" w:hAnsi="Times New Roman"/>
          <w:b w:val="0"/>
          <w:bCs/>
          <w:sz w:val="24"/>
          <w:szCs w:val="24"/>
        </w:rPr>
        <w:t>,</w:t>
      </w:r>
      <w:r w:rsidR="00BC0DE3" w:rsidRPr="00485F86">
        <w:rPr>
          <w:rFonts w:ascii="Times New Roman" w:hAnsi="Times New Roman"/>
          <w:b w:val="0"/>
          <w:bCs/>
          <w:sz w:val="24"/>
          <w:szCs w:val="24"/>
        </w:rPr>
        <w:t xml:space="preserve"> </w:t>
      </w:r>
      <w:r w:rsidR="00F13BCD" w:rsidRPr="00485F86">
        <w:rPr>
          <w:rFonts w:ascii="Times New Roman" w:hAnsi="Times New Roman"/>
          <w:b w:val="0"/>
          <w:bCs/>
          <w:sz w:val="24"/>
          <w:szCs w:val="24"/>
        </w:rPr>
        <w:t>202</w:t>
      </w:r>
      <w:r w:rsidR="00F13BCD">
        <w:rPr>
          <w:rFonts w:ascii="Times New Roman" w:hAnsi="Times New Roman"/>
          <w:b w:val="0"/>
          <w:bCs/>
          <w:sz w:val="24"/>
          <w:szCs w:val="24"/>
        </w:rPr>
        <w:t xml:space="preserve">2 </w:t>
      </w:r>
      <w:r w:rsidR="00BC0DE3" w:rsidRPr="00485F86">
        <w:rPr>
          <w:rFonts w:ascii="Times New Roman" w:hAnsi="Times New Roman"/>
          <w:b w:val="0"/>
          <w:bCs/>
          <w:sz w:val="24"/>
          <w:szCs w:val="24"/>
        </w:rPr>
        <w:t>and September 30, 20</w:t>
      </w:r>
      <w:r w:rsidR="005D4C55" w:rsidRPr="00485F86">
        <w:rPr>
          <w:rFonts w:ascii="Times New Roman" w:hAnsi="Times New Roman"/>
          <w:b w:val="0"/>
          <w:bCs/>
          <w:sz w:val="24"/>
          <w:szCs w:val="24"/>
        </w:rPr>
        <w:t>2</w:t>
      </w:r>
      <w:r w:rsidR="00F13BCD">
        <w:rPr>
          <w:rFonts w:ascii="Times New Roman" w:hAnsi="Times New Roman"/>
          <w:b w:val="0"/>
          <w:bCs/>
          <w:sz w:val="24"/>
          <w:szCs w:val="24"/>
        </w:rPr>
        <w:t>3</w:t>
      </w:r>
      <w:r w:rsidR="00BC0DE3" w:rsidRPr="001D6B9A">
        <w:rPr>
          <w:rFonts w:ascii="Times New Roman" w:hAnsi="Times New Roman"/>
          <w:b w:val="0"/>
          <w:bCs/>
          <w:sz w:val="24"/>
          <w:szCs w:val="24"/>
        </w:rPr>
        <w:t xml:space="preserve"> are eligible to receive </w:t>
      </w:r>
      <w:r w:rsidR="00BC0DE3" w:rsidRPr="00F66779">
        <w:rPr>
          <w:rFonts w:ascii="Times New Roman" w:hAnsi="Times New Roman"/>
          <w:b w:val="0"/>
          <w:bCs/>
          <w:sz w:val="24"/>
          <w:szCs w:val="24"/>
        </w:rPr>
        <w:t>reimbursemen</w:t>
      </w:r>
      <w:r w:rsidR="00F66779" w:rsidRPr="00F66779">
        <w:rPr>
          <w:rFonts w:ascii="Times New Roman" w:hAnsi="Times New Roman"/>
          <w:b w:val="0"/>
          <w:bCs/>
          <w:sz w:val="24"/>
          <w:szCs w:val="24"/>
        </w:rPr>
        <w:t>t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.  Costs incurred during </w:t>
      </w:r>
      <w:r w:rsidR="00C11B01">
        <w:rPr>
          <w:rFonts w:ascii="Times New Roman" w:hAnsi="Times New Roman"/>
          <w:b w:val="0"/>
          <w:bCs/>
          <w:sz w:val="24"/>
          <w:szCs w:val="24"/>
        </w:rPr>
        <w:t xml:space="preserve">the </w:t>
      </w:r>
      <w:r w:rsidR="00DD7A9F">
        <w:rPr>
          <w:rFonts w:ascii="Times New Roman" w:hAnsi="Times New Roman"/>
          <w:b w:val="0"/>
          <w:bCs/>
          <w:sz w:val="24"/>
          <w:szCs w:val="24"/>
        </w:rPr>
        <w:t>initial, follow up and</w:t>
      </w:r>
      <w:r w:rsidR="00C44760">
        <w:rPr>
          <w:rFonts w:ascii="Times New Roman" w:hAnsi="Times New Roman"/>
          <w:b w:val="0"/>
          <w:bCs/>
          <w:sz w:val="24"/>
          <w:szCs w:val="24"/>
        </w:rPr>
        <w:t>/or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 unannounced audits </w:t>
      </w:r>
      <w:r w:rsidR="00C44760">
        <w:rPr>
          <w:rFonts w:ascii="Times New Roman" w:hAnsi="Times New Roman"/>
          <w:b w:val="0"/>
          <w:bCs/>
          <w:sz w:val="24"/>
          <w:szCs w:val="24"/>
        </w:rPr>
        <w:t xml:space="preserve">with a maximum of 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$750 will be covered.  If you have been audited for multiple </w:t>
      </w:r>
      <w:r w:rsidR="004C0AA9">
        <w:rPr>
          <w:rFonts w:ascii="Times New Roman" w:hAnsi="Times New Roman"/>
          <w:b w:val="0"/>
          <w:bCs/>
          <w:sz w:val="24"/>
          <w:szCs w:val="24"/>
        </w:rPr>
        <w:t>scopes,</w:t>
      </w:r>
      <w:r w:rsidR="00DD7A9F">
        <w:rPr>
          <w:rFonts w:ascii="Times New Roman" w:hAnsi="Times New Roman"/>
          <w:b w:val="0"/>
          <w:bCs/>
          <w:sz w:val="24"/>
          <w:szCs w:val="24"/>
        </w:rPr>
        <w:t xml:space="preserve"> you may be eligible for more than one cost share.  </w:t>
      </w:r>
    </w:p>
    <w:p w14:paraId="22005ADA" w14:textId="77777777" w:rsidR="002577DD" w:rsidRPr="002577DD" w:rsidRDefault="002577DD" w:rsidP="002577DD"/>
    <w:p w14:paraId="4512AFBB" w14:textId="772D7F41" w:rsidR="00BC0DE3" w:rsidRDefault="00BC0DE3" w:rsidP="00E1207A">
      <w:pPr>
        <w:pStyle w:val="Caption"/>
        <w:rPr>
          <w:rFonts w:ascii="Times New Roman" w:hAnsi="Times New Roman"/>
          <w:sz w:val="24"/>
          <w:szCs w:val="24"/>
        </w:rPr>
      </w:pPr>
      <w:r w:rsidRPr="001D6B9A">
        <w:rPr>
          <w:rFonts w:ascii="Times New Roman" w:hAnsi="Times New Roman"/>
          <w:sz w:val="24"/>
          <w:szCs w:val="24"/>
        </w:rPr>
        <w:t xml:space="preserve">To apply for reimbursement, please complete this application and provide a copy of your </w:t>
      </w:r>
      <w:r w:rsidR="00DD7A9F">
        <w:rPr>
          <w:rFonts w:ascii="Times New Roman" w:hAnsi="Times New Roman"/>
          <w:sz w:val="24"/>
          <w:szCs w:val="24"/>
        </w:rPr>
        <w:t xml:space="preserve">HGAP </w:t>
      </w:r>
      <w:r w:rsidRPr="001D6B9A">
        <w:rPr>
          <w:rFonts w:ascii="Times New Roman" w:hAnsi="Times New Roman"/>
          <w:sz w:val="24"/>
          <w:szCs w:val="24"/>
        </w:rPr>
        <w:t>certificate</w:t>
      </w:r>
      <w:r w:rsidR="00DD7A9F">
        <w:rPr>
          <w:rFonts w:ascii="Times New Roman" w:hAnsi="Times New Roman"/>
          <w:sz w:val="24"/>
          <w:szCs w:val="24"/>
        </w:rPr>
        <w:t xml:space="preserve">. </w:t>
      </w:r>
      <w:r w:rsidRPr="001D6B9A">
        <w:rPr>
          <w:rFonts w:ascii="Times New Roman" w:hAnsi="Times New Roman"/>
          <w:sz w:val="24"/>
          <w:szCs w:val="24"/>
        </w:rPr>
        <w:t xml:space="preserve">Also include copies of </w:t>
      </w:r>
      <w:r w:rsidR="00DD7A9F">
        <w:rPr>
          <w:rFonts w:ascii="Times New Roman" w:hAnsi="Times New Roman"/>
          <w:sz w:val="24"/>
          <w:szCs w:val="24"/>
        </w:rPr>
        <w:t>an invoice showing receipt of payment or proof of payment</w:t>
      </w:r>
      <w:r w:rsidR="005060A0">
        <w:rPr>
          <w:rFonts w:ascii="Times New Roman" w:hAnsi="Times New Roman"/>
          <w:sz w:val="24"/>
          <w:szCs w:val="24"/>
        </w:rPr>
        <w:t xml:space="preserve"> for your audit</w:t>
      </w:r>
      <w:r w:rsidR="00DD7A9F">
        <w:rPr>
          <w:rFonts w:ascii="Times New Roman" w:hAnsi="Times New Roman"/>
          <w:sz w:val="24"/>
          <w:szCs w:val="24"/>
        </w:rPr>
        <w:t>.</w:t>
      </w:r>
      <w:r w:rsidRPr="001D6B9A">
        <w:rPr>
          <w:rFonts w:ascii="Times New Roman" w:hAnsi="Times New Roman"/>
          <w:sz w:val="24"/>
          <w:szCs w:val="24"/>
        </w:rPr>
        <w:t xml:space="preserve"> </w:t>
      </w:r>
    </w:p>
    <w:p w14:paraId="3AA8F403" w14:textId="77777777" w:rsidR="005060A0" w:rsidRPr="005060A0" w:rsidRDefault="005060A0" w:rsidP="005060A0"/>
    <w:p w14:paraId="1052BDF6" w14:textId="2777D68D" w:rsidR="00E1207A" w:rsidRDefault="005060A0" w:rsidP="00E1207A">
      <w:pPr>
        <w:rPr>
          <w:b/>
          <w:bCs/>
          <w:sz w:val="28"/>
          <w:szCs w:val="28"/>
        </w:rPr>
      </w:pPr>
      <w:r w:rsidRPr="005060A0">
        <w:rPr>
          <w:b/>
          <w:bCs/>
          <w:sz w:val="28"/>
          <w:szCs w:val="28"/>
        </w:rPr>
        <w:t xml:space="preserve">Eligible producers with complete applications for cost share funds will be reimbursed in the order they are received until funds are exhausted. </w:t>
      </w:r>
    </w:p>
    <w:p w14:paraId="3B6EB577" w14:textId="77777777" w:rsidR="005060A0" w:rsidRPr="005060A0" w:rsidRDefault="005060A0" w:rsidP="00E1207A">
      <w:pPr>
        <w:rPr>
          <w:b/>
          <w:bCs/>
          <w:sz w:val="28"/>
          <w:szCs w:val="28"/>
        </w:rPr>
      </w:pPr>
    </w:p>
    <w:tbl>
      <w:tblPr>
        <w:tblW w:w="10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58"/>
        <w:gridCol w:w="4776"/>
      </w:tblGrid>
      <w:tr w:rsidR="00BC0DE3" w:rsidRPr="00BC0DE3" w14:paraId="020B0BB1" w14:textId="77777777" w:rsidTr="001D6B9A">
        <w:trPr>
          <w:cantSplit/>
          <w:trHeight w:val="1440"/>
          <w:jc w:val="center"/>
        </w:trPr>
        <w:tc>
          <w:tcPr>
            <w:tcW w:w="5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734B" w14:textId="77777777" w:rsidR="00BC0DE3" w:rsidRPr="00E1207A" w:rsidRDefault="00BC0DE3" w:rsidP="001D6B9A">
            <w:pPr>
              <w:ind w:left="-120"/>
              <w:jc w:val="center"/>
              <w:rPr>
                <w:b/>
                <w:sz w:val="22"/>
                <w:szCs w:val="20"/>
              </w:rPr>
            </w:pPr>
            <w:r w:rsidRPr="00E1207A">
              <w:rPr>
                <w:b/>
                <w:sz w:val="22"/>
                <w:szCs w:val="20"/>
              </w:rPr>
              <w:t>SEND APPLICATION AND SUPPORTING DOCUMENTATION TO:</w:t>
            </w:r>
          </w:p>
          <w:p w14:paraId="221006B3" w14:textId="29770FF3" w:rsidR="00BC0DE3" w:rsidRPr="00E1207A" w:rsidRDefault="00BC0DE3" w:rsidP="001D6B9A">
            <w:pPr>
              <w:ind w:left="-120"/>
              <w:jc w:val="center"/>
              <w:rPr>
                <w:sz w:val="22"/>
                <w:szCs w:val="20"/>
              </w:rPr>
            </w:pPr>
            <w:r w:rsidRPr="00E1207A">
              <w:rPr>
                <w:sz w:val="22"/>
                <w:szCs w:val="20"/>
              </w:rPr>
              <w:t xml:space="preserve">Alaska </w:t>
            </w:r>
            <w:r w:rsidR="00D261A3">
              <w:rPr>
                <w:sz w:val="22"/>
                <w:szCs w:val="20"/>
              </w:rPr>
              <w:t>Division of Agriculture</w:t>
            </w:r>
          </w:p>
          <w:p w14:paraId="5BDDBDA5" w14:textId="6D90EF75" w:rsidR="00BC0DE3" w:rsidRPr="00E1207A" w:rsidRDefault="00BC0DE3" w:rsidP="001D6B9A">
            <w:pPr>
              <w:ind w:left="-120"/>
              <w:jc w:val="center"/>
              <w:rPr>
                <w:sz w:val="22"/>
                <w:szCs w:val="20"/>
              </w:rPr>
            </w:pPr>
            <w:r w:rsidRPr="00E1207A">
              <w:rPr>
                <w:sz w:val="22"/>
                <w:szCs w:val="20"/>
              </w:rPr>
              <w:t xml:space="preserve">Attn:  </w:t>
            </w:r>
            <w:r w:rsidR="00DD7A9F">
              <w:rPr>
                <w:sz w:val="22"/>
                <w:szCs w:val="20"/>
              </w:rPr>
              <w:t>HGAP Cost Share</w:t>
            </w:r>
          </w:p>
          <w:p w14:paraId="64C13AC1" w14:textId="5C102144" w:rsidR="00BC0DE3" w:rsidRPr="00E1207A" w:rsidRDefault="00D261A3" w:rsidP="001D6B9A">
            <w:pPr>
              <w:ind w:left="-120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1801</w:t>
            </w:r>
            <w:r w:rsidR="00625E8E">
              <w:rPr>
                <w:sz w:val="22"/>
                <w:szCs w:val="20"/>
              </w:rPr>
              <w:t xml:space="preserve"> S</w:t>
            </w:r>
            <w:r>
              <w:rPr>
                <w:sz w:val="22"/>
                <w:szCs w:val="20"/>
              </w:rPr>
              <w:t xml:space="preserve"> Margaret Dr</w:t>
            </w:r>
            <w:r w:rsidR="004763D8">
              <w:rPr>
                <w:sz w:val="22"/>
                <w:szCs w:val="20"/>
              </w:rPr>
              <w:t>. Suite 12</w:t>
            </w:r>
          </w:p>
          <w:p w14:paraId="63F7F9D1" w14:textId="77777777" w:rsidR="00BC0DE3" w:rsidRPr="00E1207A" w:rsidRDefault="00BC0DE3" w:rsidP="001D6B9A">
            <w:pPr>
              <w:ind w:left="-120"/>
              <w:jc w:val="center"/>
              <w:rPr>
                <w:sz w:val="22"/>
                <w:szCs w:val="20"/>
              </w:rPr>
            </w:pPr>
            <w:r w:rsidRPr="00E1207A">
              <w:rPr>
                <w:sz w:val="22"/>
                <w:szCs w:val="20"/>
              </w:rPr>
              <w:t>Palmer, AK 99645</w:t>
            </w:r>
          </w:p>
          <w:p w14:paraId="3B37C2DC" w14:textId="77777777" w:rsidR="00BC0DE3" w:rsidRPr="00E1207A" w:rsidRDefault="00BC0DE3" w:rsidP="00BC0DE3">
            <w:pPr>
              <w:spacing w:before="40"/>
              <w:ind w:left="-450"/>
              <w:jc w:val="center"/>
              <w:rPr>
                <w:sz w:val="22"/>
                <w:szCs w:val="20"/>
              </w:rPr>
            </w:pPr>
          </w:p>
        </w:tc>
        <w:tc>
          <w:tcPr>
            <w:tcW w:w="4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B3608" w14:textId="77777777" w:rsidR="00BC0DE3" w:rsidRPr="00E1207A" w:rsidRDefault="00BC0DE3" w:rsidP="001D6B9A">
            <w:pPr>
              <w:spacing w:before="40"/>
              <w:ind w:left="-29"/>
              <w:jc w:val="center"/>
              <w:rPr>
                <w:sz w:val="22"/>
                <w:szCs w:val="20"/>
              </w:rPr>
            </w:pPr>
          </w:p>
          <w:p w14:paraId="61F3CD0D" w14:textId="77777777" w:rsidR="00AE26B7" w:rsidRPr="00E1207A" w:rsidRDefault="00BC0DE3" w:rsidP="001D6B9A">
            <w:pPr>
              <w:spacing w:before="40"/>
              <w:ind w:left="-29"/>
              <w:jc w:val="center"/>
              <w:rPr>
                <w:b/>
                <w:bCs/>
                <w:sz w:val="22"/>
                <w:szCs w:val="20"/>
              </w:rPr>
            </w:pPr>
            <w:r w:rsidRPr="00E1207A">
              <w:rPr>
                <w:b/>
                <w:bCs/>
                <w:sz w:val="22"/>
                <w:szCs w:val="20"/>
              </w:rPr>
              <w:t xml:space="preserve">Note: </w:t>
            </w:r>
          </w:p>
          <w:p w14:paraId="2B94AF05" w14:textId="77D92F2D" w:rsidR="00BC0DE3" w:rsidRPr="00E1207A" w:rsidRDefault="00BC0DE3" w:rsidP="001D6B9A">
            <w:pPr>
              <w:spacing w:before="40"/>
              <w:ind w:left="-29"/>
              <w:jc w:val="center"/>
              <w:rPr>
                <w:sz w:val="22"/>
                <w:szCs w:val="20"/>
              </w:rPr>
            </w:pPr>
            <w:r w:rsidRPr="00E1207A">
              <w:rPr>
                <w:sz w:val="22"/>
                <w:szCs w:val="20"/>
              </w:rPr>
              <w:t xml:space="preserve">All </w:t>
            </w:r>
            <w:r w:rsidR="001D6B9A" w:rsidRPr="00E1207A">
              <w:rPr>
                <w:sz w:val="22"/>
                <w:szCs w:val="20"/>
              </w:rPr>
              <w:t>business-related</w:t>
            </w:r>
            <w:r w:rsidRPr="00E1207A">
              <w:rPr>
                <w:sz w:val="22"/>
                <w:szCs w:val="20"/>
              </w:rPr>
              <w:t xml:space="preserve"> information submitted or collected is confidential </w:t>
            </w:r>
            <w:r w:rsidRPr="00E1207A">
              <w:rPr>
                <w:bCs/>
                <w:sz w:val="22"/>
                <w:szCs w:val="20"/>
              </w:rPr>
              <w:t xml:space="preserve">and exempt from public inspection and copying. </w:t>
            </w:r>
          </w:p>
        </w:tc>
      </w:tr>
    </w:tbl>
    <w:p w14:paraId="7CCC339A" w14:textId="77777777" w:rsidR="00BC0DE3" w:rsidRPr="00BC0DE3" w:rsidRDefault="00BC0DE3" w:rsidP="00E1207A">
      <w:pPr>
        <w:rPr>
          <w:sz w:val="28"/>
          <w:szCs w:val="24"/>
        </w:rPr>
      </w:pPr>
    </w:p>
    <w:tbl>
      <w:tblPr>
        <w:tblW w:w="10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45"/>
        <w:gridCol w:w="1355"/>
        <w:gridCol w:w="42"/>
        <w:gridCol w:w="2396"/>
        <w:gridCol w:w="1882"/>
      </w:tblGrid>
      <w:tr w:rsidR="00BC0DE3" w:rsidRPr="00BC0DE3" w14:paraId="126BA9CC" w14:textId="77777777" w:rsidTr="00BC0DE3">
        <w:trPr>
          <w:cantSplit/>
          <w:trHeight w:val="504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4E4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APPLICANT(S)</w:t>
            </w:r>
          </w:p>
          <w:p w14:paraId="1E9698AB" w14:textId="2539F78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</w:tr>
      <w:tr w:rsidR="00BC0DE3" w:rsidRPr="00BC0DE3" w14:paraId="2393BF4E" w14:textId="77777777" w:rsidTr="00BC0DE3">
        <w:trPr>
          <w:cantSplit/>
          <w:trHeight w:val="504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AA23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BUSINESS NAME (IF DIFFERENT)</w:t>
            </w:r>
          </w:p>
          <w:p w14:paraId="6F54CEF0" w14:textId="3BD9BBCE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</w:tr>
      <w:tr w:rsidR="00BC0DE3" w:rsidRPr="00BC0DE3" w14:paraId="7C2DE278" w14:textId="77777777" w:rsidTr="00BC0DE3">
        <w:trPr>
          <w:cantSplit/>
          <w:trHeight w:val="504"/>
          <w:jc w:val="center"/>
        </w:trPr>
        <w:tc>
          <w:tcPr>
            <w:tcW w:w="106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EDF63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MAILING ADDRESS</w:t>
            </w:r>
          </w:p>
          <w:p w14:paraId="196CC0D1" w14:textId="2B0690F0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</w:tr>
      <w:tr w:rsidR="00BC0DE3" w:rsidRPr="00BC0DE3" w14:paraId="30AAC3D5" w14:textId="77777777" w:rsidTr="00BC0DE3">
        <w:trPr>
          <w:cantSplit/>
          <w:trHeight w:hRule="exact" w:val="504"/>
          <w:jc w:val="center"/>
        </w:trPr>
        <w:tc>
          <w:tcPr>
            <w:tcW w:w="6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61FEA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CITY</w:t>
            </w:r>
          </w:p>
          <w:p w14:paraId="0E13137A" w14:textId="35F300BC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  <w:tc>
          <w:tcPr>
            <w:tcW w:w="2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EDD08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STATE</w:t>
            </w:r>
          </w:p>
          <w:p w14:paraId="5CD227BD" w14:textId="41F16A8F" w:rsidR="00BC0DE3" w:rsidRPr="001D6B9A" w:rsidRDefault="00BC0DE3" w:rsidP="001D6B9A">
            <w:pPr>
              <w:ind w:left="-30"/>
              <w:jc w:val="center"/>
              <w:rPr>
                <w:sz w:val="18"/>
                <w:szCs w:val="32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178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ZIP CODE</w:t>
            </w:r>
          </w:p>
          <w:p w14:paraId="37E6E9F9" w14:textId="4FD88EF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</w:tr>
      <w:tr w:rsidR="009A13BC" w:rsidRPr="00BC0DE3" w14:paraId="038D4969" w14:textId="77777777" w:rsidTr="009A13BC">
        <w:trPr>
          <w:cantSplit/>
          <w:trHeight w:hRule="exact" w:val="504"/>
          <w:jc w:val="center"/>
        </w:trPr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9C12" w14:textId="77777777" w:rsidR="009A13BC" w:rsidRPr="001D6B9A" w:rsidRDefault="009A13BC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PRIMARY PHONE NUMBER</w:t>
            </w:r>
          </w:p>
          <w:p w14:paraId="649B2246" w14:textId="466FF2F4" w:rsidR="009A13BC" w:rsidRPr="001D6B9A" w:rsidRDefault="009A13BC" w:rsidP="001D6B9A">
            <w:pPr>
              <w:ind w:left="-30"/>
              <w:rPr>
                <w:sz w:val="18"/>
                <w:szCs w:val="32"/>
              </w:rPr>
            </w:pPr>
          </w:p>
        </w:tc>
        <w:tc>
          <w:tcPr>
            <w:tcW w:w="56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EB910" w14:textId="77777777" w:rsidR="009A13BC" w:rsidRPr="001D6B9A" w:rsidRDefault="009A13BC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ALTERNATE PHONE NUMBER</w:t>
            </w:r>
          </w:p>
          <w:p w14:paraId="4E8E684A" w14:textId="0071B503" w:rsidR="009A13BC" w:rsidRPr="001D6B9A" w:rsidRDefault="009A13BC" w:rsidP="001D6B9A">
            <w:pPr>
              <w:ind w:left="-30"/>
              <w:rPr>
                <w:sz w:val="18"/>
                <w:szCs w:val="32"/>
              </w:rPr>
            </w:pPr>
          </w:p>
        </w:tc>
      </w:tr>
      <w:tr w:rsidR="00BC0DE3" w:rsidRPr="00BC0DE3" w14:paraId="1B3DECE3" w14:textId="77777777" w:rsidTr="001D6B9A">
        <w:trPr>
          <w:cantSplit/>
          <w:trHeight w:hRule="exact" w:val="775"/>
          <w:jc w:val="center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5EC27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EMAIL ADDRESS</w:t>
            </w:r>
          </w:p>
          <w:p w14:paraId="3B81780C" w14:textId="4FC85F7E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4AF950D2" w14:textId="163B4F22" w:rsidR="001D6B9A" w:rsidRPr="009A13BC" w:rsidRDefault="009A13BC" w:rsidP="001D6B9A">
            <w:pPr>
              <w:ind w:left="-30"/>
              <w:rPr>
                <w:caps/>
                <w:color w:val="000000" w:themeColor="text1"/>
                <w:sz w:val="18"/>
                <w:szCs w:val="32"/>
              </w:rPr>
            </w:pPr>
            <w:r w:rsidRPr="009A13BC">
              <w:rPr>
                <w:caps/>
                <w:color w:val="000000" w:themeColor="text1"/>
                <w:sz w:val="18"/>
                <w:szCs w:val="32"/>
              </w:rPr>
              <w:t>Fax Number</w:t>
            </w:r>
          </w:p>
          <w:p w14:paraId="2EC23FA8" w14:textId="77777777" w:rsidR="001D6B9A" w:rsidRPr="001D6B9A" w:rsidRDefault="001D6B9A" w:rsidP="001D6B9A">
            <w:pPr>
              <w:ind w:left="-30"/>
              <w:rPr>
                <w:caps/>
                <w:color w:val="FF0000"/>
                <w:sz w:val="18"/>
                <w:szCs w:val="32"/>
              </w:rPr>
            </w:pPr>
          </w:p>
          <w:p w14:paraId="7304D3CA" w14:textId="001A6F5D" w:rsidR="00BC0DE3" w:rsidRPr="001D6B9A" w:rsidRDefault="00BC0DE3" w:rsidP="001D6B9A">
            <w:pPr>
              <w:ind w:left="-30"/>
              <w:rPr>
                <w:caps/>
                <w:sz w:val="18"/>
                <w:szCs w:val="32"/>
              </w:rPr>
            </w:pPr>
          </w:p>
        </w:tc>
      </w:tr>
      <w:tr w:rsidR="00BC0DE3" w:rsidRPr="00BC0DE3" w14:paraId="664462DF" w14:textId="77777777" w:rsidTr="00E1207A">
        <w:trPr>
          <w:cantSplit/>
          <w:trHeight w:hRule="exact" w:val="703"/>
          <w:jc w:val="center"/>
        </w:trPr>
        <w:tc>
          <w:tcPr>
            <w:tcW w:w="63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587B9" w14:textId="21B17E61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FACILITY/FARM LOCATION (BOROUGH)</w:t>
            </w:r>
            <w:r w:rsidR="001D6B9A" w:rsidRPr="001D6B9A">
              <w:rPr>
                <w:sz w:val="18"/>
                <w:szCs w:val="32"/>
              </w:rPr>
              <w:t xml:space="preserve"> </w:t>
            </w: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49415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  <w:r w:rsidRPr="001D6B9A">
              <w:rPr>
                <w:sz w:val="18"/>
                <w:szCs w:val="32"/>
              </w:rPr>
              <w:t>MANAGER (IF DIFFERENT FROM THE APPLICANT)</w:t>
            </w:r>
          </w:p>
          <w:p w14:paraId="4251B53B" w14:textId="314A07CF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  <w:p w14:paraId="53A27CD6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  <w:p w14:paraId="1B9C06DE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  <w:p w14:paraId="4BC0466B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  <w:p w14:paraId="2A5A538F" w14:textId="77777777" w:rsidR="00BC0DE3" w:rsidRPr="001D6B9A" w:rsidRDefault="00BC0DE3" w:rsidP="001D6B9A">
            <w:pPr>
              <w:ind w:left="-30"/>
              <w:rPr>
                <w:sz w:val="18"/>
                <w:szCs w:val="32"/>
              </w:rPr>
            </w:pPr>
          </w:p>
        </w:tc>
      </w:tr>
    </w:tbl>
    <w:p w14:paraId="73DE2938" w14:textId="25CBEFD1" w:rsidR="00DD7A9F" w:rsidRDefault="00DD7A9F" w:rsidP="001D6B9A">
      <w:pPr>
        <w:pStyle w:val="Header"/>
        <w:rPr>
          <w:b/>
          <w:bCs/>
          <w:sz w:val="28"/>
          <w:szCs w:val="28"/>
        </w:rPr>
      </w:pPr>
    </w:p>
    <w:p w14:paraId="1BBBDF5F" w14:textId="783AF3E2" w:rsidR="00D612D9" w:rsidRPr="00BC0DE3" w:rsidRDefault="00D612D9" w:rsidP="001D6B9A">
      <w:pPr>
        <w:pStyle w:val="Head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Scope(s) Covered (Field/Post):______________________________________________</w:t>
      </w:r>
    </w:p>
    <w:p w14:paraId="551BE759" w14:textId="579A4214" w:rsidR="00BC0DE3" w:rsidRDefault="00BC0DE3" w:rsidP="001D6B9A">
      <w:pPr>
        <w:rPr>
          <w:sz w:val="28"/>
          <w:szCs w:val="24"/>
          <w:u w:val="single"/>
        </w:rPr>
      </w:pPr>
      <w:r w:rsidRPr="00BC0DE3">
        <w:rPr>
          <w:b/>
          <w:sz w:val="28"/>
          <w:szCs w:val="24"/>
        </w:rPr>
        <w:t>Signature of Applicant(s)</w:t>
      </w:r>
      <w:r w:rsidRPr="00BC0DE3">
        <w:rPr>
          <w:sz w:val="28"/>
          <w:szCs w:val="24"/>
        </w:rPr>
        <w:t xml:space="preserve"> </w:t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b/>
          <w:sz w:val="28"/>
          <w:szCs w:val="24"/>
        </w:rPr>
        <w:t>Date</w:t>
      </w:r>
      <w:r w:rsidRPr="00BC0DE3">
        <w:rPr>
          <w:sz w:val="28"/>
          <w:szCs w:val="24"/>
        </w:rPr>
        <w:t xml:space="preserve"> </w:t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  <w:r w:rsidRPr="00BC0DE3">
        <w:rPr>
          <w:sz w:val="28"/>
          <w:szCs w:val="24"/>
          <w:u w:val="single"/>
        </w:rPr>
        <w:tab/>
      </w:r>
    </w:p>
    <w:p w14:paraId="53E5CB89" w14:textId="77777777" w:rsidR="005060A0" w:rsidRPr="00BC0DE3" w:rsidRDefault="005060A0" w:rsidP="001D6B9A">
      <w:pPr>
        <w:rPr>
          <w:sz w:val="28"/>
          <w:szCs w:val="24"/>
          <w:u w:val="single"/>
        </w:rPr>
      </w:pPr>
    </w:p>
    <w:p w14:paraId="416C1365" w14:textId="35D11A59" w:rsidR="005060A0" w:rsidRPr="00910709" w:rsidRDefault="00E1207A" w:rsidP="003500E6">
      <w:pPr>
        <w:pStyle w:val="Header"/>
        <w:spacing w:before="120"/>
        <w:jc w:val="center"/>
        <w:rPr>
          <w:b/>
          <w:bCs/>
          <w:sz w:val="28"/>
          <w:szCs w:val="24"/>
        </w:rPr>
      </w:pPr>
      <w:r w:rsidRPr="00716810">
        <w:rPr>
          <w:b/>
          <w:bCs/>
          <w:sz w:val="28"/>
          <w:szCs w:val="24"/>
        </w:rPr>
        <w:t>You must</w:t>
      </w:r>
      <w:r w:rsidR="00BC0DE3" w:rsidRPr="00716810">
        <w:rPr>
          <w:b/>
          <w:bCs/>
          <w:sz w:val="28"/>
          <w:szCs w:val="24"/>
        </w:rPr>
        <w:t xml:space="preserve"> include a copy of your verification of certification, </w:t>
      </w:r>
      <w:r w:rsidR="00DD7A9F">
        <w:rPr>
          <w:b/>
          <w:bCs/>
          <w:sz w:val="28"/>
          <w:szCs w:val="24"/>
        </w:rPr>
        <w:t>and copies of invoice showing receipt of payment or proof of payment</w:t>
      </w:r>
      <w:r w:rsidR="005060A0">
        <w:rPr>
          <w:b/>
          <w:bCs/>
          <w:sz w:val="28"/>
          <w:szCs w:val="24"/>
        </w:rPr>
        <w:t xml:space="preserve"> for audits</w:t>
      </w:r>
      <w:r w:rsidR="00DD7A9F">
        <w:rPr>
          <w:b/>
          <w:bCs/>
          <w:sz w:val="28"/>
          <w:szCs w:val="24"/>
        </w:rPr>
        <w:t xml:space="preserve">. </w:t>
      </w:r>
    </w:p>
    <w:p w14:paraId="29CC4F2E" w14:textId="77777777" w:rsidR="005060A0" w:rsidRDefault="00BC0DE3" w:rsidP="005060A0">
      <w:pPr>
        <w:pStyle w:val="Header"/>
        <w:spacing w:before="120"/>
        <w:jc w:val="center"/>
        <w:rPr>
          <w:b/>
          <w:bCs/>
          <w:i/>
          <w:iCs/>
        </w:rPr>
      </w:pPr>
      <w:r w:rsidRPr="00E1207A">
        <w:rPr>
          <w:b/>
          <w:bCs/>
          <w:iCs/>
          <w:u w:val="single"/>
        </w:rPr>
        <w:t>NOTE: New applicants please complete a W-9 to receive funds</w:t>
      </w:r>
      <w:r w:rsidRPr="00E1207A">
        <w:rPr>
          <w:b/>
          <w:bCs/>
          <w:i/>
          <w:iCs/>
        </w:rPr>
        <w:t>.</w:t>
      </w:r>
    </w:p>
    <w:p w14:paraId="5198EB02" w14:textId="7420CFAE" w:rsidR="00795D0D" w:rsidRPr="005060A0" w:rsidRDefault="00E1207A" w:rsidP="005060A0">
      <w:pPr>
        <w:pStyle w:val="Header"/>
        <w:spacing w:before="120"/>
        <w:jc w:val="center"/>
        <w:rPr>
          <w:b/>
          <w:bCs/>
          <w:i/>
          <w:iCs/>
        </w:rPr>
      </w:pPr>
      <w:r w:rsidRPr="00E1207A">
        <w:rPr>
          <w:b/>
          <w:bCs/>
          <w:iCs/>
          <w:u w:val="single"/>
        </w:rPr>
        <w:t>NOTE: It is your responsibility to submit accurate contact information, inaccurate contact information may lead to delay or denial of application.</w:t>
      </w:r>
    </w:p>
    <w:sectPr w:rsidR="00795D0D" w:rsidRPr="005060A0" w:rsidSect="00E120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720" w:right="720" w:bottom="720" w:left="720" w:header="720" w:footer="72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95081" w14:textId="77777777" w:rsidR="00BE1DDA" w:rsidRDefault="00BE1DDA" w:rsidP="005F176A">
      <w:r>
        <w:separator/>
      </w:r>
    </w:p>
  </w:endnote>
  <w:endnote w:type="continuationSeparator" w:id="0">
    <w:p w14:paraId="6A146E38" w14:textId="77777777" w:rsidR="00BE1DDA" w:rsidRDefault="00BE1DDA" w:rsidP="005F1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DA2A8" w14:textId="77777777" w:rsidR="00BD7D16" w:rsidRDefault="00BD7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015E7" w14:textId="77777777" w:rsidR="00BD7D16" w:rsidRDefault="00BD7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4C06A" w14:textId="77777777" w:rsidR="00BD7D16" w:rsidRDefault="00BD7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5089C0" w14:textId="77777777" w:rsidR="00BE1DDA" w:rsidRDefault="00BE1DDA" w:rsidP="005F176A">
      <w:r>
        <w:separator/>
      </w:r>
    </w:p>
  </w:footnote>
  <w:footnote w:type="continuationSeparator" w:id="0">
    <w:p w14:paraId="3CE8BC63" w14:textId="77777777" w:rsidR="00BE1DDA" w:rsidRDefault="00BE1DDA" w:rsidP="005F1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910F" w14:textId="77777777" w:rsidR="00BD7D16" w:rsidRDefault="00BD7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2256367"/>
      <w:docPartObj>
        <w:docPartGallery w:val="Page Numbers (Top of Page)"/>
        <w:docPartUnique/>
      </w:docPartObj>
    </w:sdtPr>
    <w:sdtContent>
      <w:p w14:paraId="4D3A9591" w14:textId="5E5941A9" w:rsidR="00890092" w:rsidRPr="00877A48" w:rsidRDefault="00795D0D" w:rsidP="00DE6C67">
        <w:pPr>
          <w:pStyle w:val="Header"/>
        </w:pPr>
        <w:r>
          <w:tab/>
        </w:r>
        <w:r>
          <w:tab/>
        </w:r>
        <w:r w:rsidR="00890092" w:rsidRPr="00877A48">
          <w:t xml:space="preserve">Page </w:t>
        </w:r>
        <w:r w:rsidR="00650E53" w:rsidRPr="00877A48">
          <w:fldChar w:fldCharType="begin"/>
        </w:r>
        <w:r w:rsidR="00890092" w:rsidRPr="00877A48">
          <w:instrText xml:space="preserve"> PAGE </w:instrText>
        </w:r>
        <w:r w:rsidR="00650E53" w:rsidRPr="00877A48">
          <w:fldChar w:fldCharType="separate"/>
        </w:r>
        <w:r w:rsidR="00CC32C0">
          <w:rPr>
            <w:noProof/>
          </w:rPr>
          <w:t>2</w:t>
        </w:r>
        <w:r w:rsidR="00650E53" w:rsidRPr="00877A48">
          <w:fldChar w:fldCharType="end"/>
        </w:r>
        <w:r w:rsidR="00890092" w:rsidRPr="00877A48">
          <w:t xml:space="preserve"> of </w:t>
        </w:r>
        <w:r w:rsidR="00650E53" w:rsidRPr="00877A48">
          <w:fldChar w:fldCharType="begin"/>
        </w:r>
        <w:r w:rsidR="00890092" w:rsidRPr="00877A48">
          <w:instrText xml:space="preserve"> NUMPAGES  </w:instrText>
        </w:r>
        <w:r w:rsidR="00650E53" w:rsidRPr="00877A48">
          <w:fldChar w:fldCharType="separate"/>
        </w:r>
        <w:r w:rsidR="00CC32C0">
          <w:rPr>
            <w:noProof/>
          </w:rPr>
          <w:t>2</w:t>
        </w:r>
        <w:r w:rsidR="00650E53" w:rsidRPr="00877A48"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AA7F9" w14:textId="54DBFE6A" w:rsidR="001B43C4" w:rsidRPr="00563BC1" w:rsidRDefault="001B43C4" w:rsidP="00E1207A">
    <w:pPr>
      <w:ind w:right="-360"/>
      <w:jc w:val="center"/>
      <w:rPr>
        <w:rFonts w:ascii="Century Gothic" w:hAnsi="Century Gothic"/>
        <w:color w:val="4D4D4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0E350C"/>
    <w:multiLevelType w:val="hybridMultilevel"/>
    <w:tmpl w:val="E67CBD6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375453D4"/>
    <w:multiLevelType w:val="hybridMultilevel"/>
    <w:tmpl w:val="82C8A30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3E247F9"/>
    <w:multiLevelType w:val="hybridMultilevel"/>
    <w:tmpl w:val="CDDCEB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57399000">
    <w:abstractNumId w:val="1"/>
  </w:num>
  <w:num w:numId="2" w16cid:durableId="9620796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20212857">
    <w:abstractNumId w:val="0"/>
  </w:num>
  <w:num w:numId="4" w16cid:durableId="5214803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04"/>
    <w:rsid w:val="00003CD5"/>
    <w:rsid w:val="0002031A"/>
    <w:rsid w:val="000317FB"/>
    <w:rsid w:val="00033154"/>
    <w:rsid w:val="00054932"/>
    <w:rsid w:val="000764AA"/>
    <w:rsid w:val="0008537D"/>
    <w:rsid w:val="000C62ED"/>
    <w:rsid w:val="00102F62"/>
    <w:rsid w:val="00115CC2"/>
    <w:rsid w:val="001239F4"/>
    <w:rsid w:val="0013295E"/>
    <w:rsid w:val="001500C5"/>
    <w:rsid w:val="001B43C4"/>
    <w:rsid w:val="001B454A"/>
    <w:rsid w:val="001C77A1"/>
    <w:rsid w:val="001D247E"/>
    <w:rsid w:val="001D39B9"/>
    <w:rsid w:val="001D63E8"/>
    <w:rsid w:val="001D6B9A"/>
    <w:rsid w:val="001D70F0"/>
    <w:rsid w:val="002242A2"/>
    <w:rsid w:val="00225D22"/>
    <w:rsid w:val="0024713F"/>
    <w:rsid w:val="00252633"/>
    <w:rsid w:val="00252640"/>
    <w:rsid w:val="002577DD"/>
    <w:rsid w:val="00270EF0"/>
    <w:rsid w:val="0027473F"/>
    <w:rsid w:val="0028541B"/>
    <w:rsid w:val="002950C9"/>
    <w:rsid w:val="002D60AB"/>
    <w:rsid w:val="002F12AA"/>
    <w:rsid w:val="002F25EE"/>
    <w:rsid w:val="002F60D9"/>
    <w:rsid w:val="00301A54"/>
    <w:rsid w:val="00311C06"/>
    <w:rsid w:val="00317677"/>
    <w:rsid w:val="00346D17"/>
    <w:rsid w:val="003500E6"/>
    <w:rsid w:val="00352504"/>
    <w:rsid w:val="003636CF"/>
    <w:rsid w:val="00366B03"/>
    <w:rsid w:val="003844B3"/>
    <w:rsid w:val="003878C9"/>
    <w:rsid w:val="003C0384"/>
    <w:rsid w:val="003C33DF"/>
    <w:rsid w:val="003D728B"/>
    <w:rsid w:val="003E377A"/>
    <w:rsid w:val="003E4797"/>
    <w:rsid w:val="00400BD3"/>
    <w:rsid w:val="004113B8"/>
    <w:rsid w:val="00450A2C"/>
    <w:rsid w:val="00455826"/>
    <w:rsid w:val="0045762A"/>
    <w:rsid w:val="00465D75"/>
    <w:rsid w:val="0046653F"/>
    <w:rsid w:val="004763D8"/>
    <w:rsid w:val="00484573"/>
    <w:rsid w:val="00485F86"/>
    <w:rsid w:val="004C0AA9"/>
    <w:rsid w:val="005060A0"/>
    <w:rsid w:val="0051022A"/>
    <w:rsid w:val="00544C55"/>
    <w:rsid w:val="00563BC1"/>
    <w:rsid w:val="005659F8"/>
    <w:rsid w:val="00572499"/>
    <w:rsid w:val="00581711"/>
    <w:rsid w:val="00583E41"/>
    <w:rsid w:val="00592EF9"/>
    <w:rsid w:val="005C71B3"/>
    <w:rsid w:val="005D4C55"/>
    <w:rsid w:val="005F176A"/>
    <w:rsid w:val="005F3BC4"/>
    <w:rsid w:val="005F49DB"/>
    <w:rsid w:val="00615C4B"/>
    <w:rsid w:val="00625E8E"/>
    <w:rsid w:val="006340BC"/>
    <w:rsid w:val="00650E53"/>
    <w:rsid w:val="006603FA"/>
    <w:rsid w:val="00677ADD"/>
    <w:rsid w:val="006A3E51"/>
    <w:rsid w:val="006E15D8"/>
    <w:rsid w:val="00711373"/>
    <w:rsid w:val="0071199D"/>
    <w:rsid w:val="00716810"/>
    <w:rsid w:val="00725236"/>
    <w:rsid w:val="0073764F"/>
    <w:rsid w:val="00745F01"/>
    <w:rsid w:val="00761039"/>
    <w:rsid w:val="0076752D"/>
    <w:rsid w:val="00774F10"/>
    <w:rsid w:val="007813FC"/>
    <w:rsid w:val="00782FE2"/>
    <w:rsid w:val="00783331"/>
    <w:rsid w:val="007932F2"/>
    <w:rsid w:val="00795D0D"/>
    <w:rsid w:val="007C277E"/>
    <w:rsid w:val="00822B9E"/>
    <w:rsid w:val="008603F0"/>
    <w:rsid w:val="00863952"/>
    <w:rsid w:val="00877A48"/>
    <w:rsid w:val="00890092"/>
    <w:rsid w:val="00897DAE"/>
    <w:rsid w:val="008A53BC"/>
    <w:rsid w:val="008A5904"/>
    <w:rsid w:val="008C3EED"/>
    <w:rsid w:val="00910709"/>
    <w:rsid w:val="00930215"/>
    <w:rsid w:val="0093291A"/>
    <w:rsid w:val="0094284C"/>
    <w:rsid w:val="00961156"/>
    <w:rsid w:val="00981175"/>
    <w:rsid w:val="009A13BC"/>
    <w:rsid w:val="009C23FE"/>
    <w:rsid w:val="009E3232"/>
    <w:rsid w:val="009F43B5"/>
    <w:rsid w:val="009F490F"/>
    <w:rsid w:val="009F4B54"/>
    <w:rsid w:val="00A02545"/>
    <w:rsid w:val="00A26304"/>
    <w:rsid w:val="00A40269"/>
    <w:rsid w:val="00A54478"/>
    <w:rsid w:val="00A55628"/>
    <w:rsid w:val="00AA5099"/>
    <w:rsid w:val="00AE26B7"/>
    <w:rsid w:val="00AF5D44"/>
    <w:rsid w:val="00B0345C"/>
    <w:rsid w:val="00B240F7"/>
    <w:rsid w:val="00B2722B"/>
    <w:rsid w:val="00B505CD"/>
    <w:rsid w:val="00B97394"/>
    <w:rsid w:val="00BB26FB"/>
    <w:rsid w:val="00BC0DE3"/>
    <w:rsid w:val="00BC6190"/>
    <w:rsid w:val="00BD3A72"/>
    <w:rsid w:val="00BD57CC"/>
    <w:rsid w:val="00BD7D16"/>
    <w:rsid w:val="00BE1DDA"/>
    <w:rsid w:val="00BE2C34"/>
    <w:rsid w:val="00C11B01"/>
    <w:rsid w:val="00C40368"/>
    <w:rsid w:val="00C44760"/>
    <w:rsid w:val="00C60276"/>
    <w:rsid w:val="00CA7F84"/>
    <w:rsid w:val="00CB4391"/>
    <w:rsid w:val="00CC32C0"/>
    <w:rsid w:val="00CC3A03"/>
    <w:rsid w:val="00CC3F88"/>
    <w:rsid w:val="00CF6B8C"/>
    <w:rsid w:val="00D261A3"/>
    <w:rsid w:val="00D33A28"/>
    <w:rsid w:val="00D57517"/>
    <w:rsid w:val="00D612D9"/>
    <w:rsid w:val="00D70EDA"/>
    <w:rsid w:val="00D80CA1"/>
    <w:rsid w:val="00D8675C"/>
    <w:rsid w:val="00D9650A"/>
    <w:rsid w:val="00DA76A0"/>
    <w:rsid w:val="00DD3480"/>
    <w:rsid w:val="00DD7A9F"/>
    <w:rsid w:val="00DE6C67"/>
    <w:rsid w:val="00E06DFC"/>
    <w:rsid w:val="00E1207A"/>
    <w:rsid w:val="00E13F6F"/>
    <w:rsid w:val="00E14BA7"/>
    <w:rsid w:val="00E658AC"/>
    <w:rsid w:val="00ED0EF6"/>
    <w:rsid w:val="00EE18A3"/>
    <w:rsid w:val="00F13BCD"/>
    <w:rsid w:val="00F1690E"/>
    <w:rsid w:val="00F512E7"/>
    <w:rsid w:val="00F54AF5"/>
    <w:rsid w:val="00F66779"/>
    <w:rsid w:val="00F76782"/>
    <w:rsid w:val="00F80752"/>
    <w:rsid w:val="00FD30A8"/>
    <w:rsid w:val="00FE38F0"/>
    <w:rsid w:val="00FE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4A2A79"/>
  <w15:docId w15:val="{C38AB674-638E-4FF9-A09E-B6C41D49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54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5F17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F176A"/>
  </w:style>
  <w:style w:type="paragraph" w:styleId="Footer">
    <w:name w:val="footer"/>
    <w:basedOn w:val="Normal"/>
    <w:link w:val="FooterChar"/>
    <w:uiPriority w:val="99"/>
    <w:unhideWhenUsed/>
    <w:rsid w:val="005F17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176A"/>
  </w:style>
  <w:style w:type="paragraph" w:customStyle="1" w:styleId="BasicParagraph">
    <w:name w:val="[Basic Paragraph]"/>
    <w:basedOn w:val="Normal"/>
    <w:uiPriority w:val="99"/>
    <w:rsid w:val="0045762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762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5762A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F25EE"/>
    <w:rPr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2F25EE"/>
    <w:rPr>
      <w:sz w:val="20"/>
      <w:szCs w:val="20"/>
    </w:rPr>
  </w:style>
  <w:style w:type="character" w:styleId="FootnoteReference">
    <w:name w:val="footnote reference"/>
    <w:uiPriority w:val="99"/>
    <w:semiHidden/>
    <w:unhideWhenUsed/>
    <w:rsid w:val="002F25EE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563BC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3BC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6304"/>
    <w:pPr>
      <w:ind w:left="720"/>
      <w:contextualSpacing/>
    </w:pPr>
  </w:style>
  <w:style w:type="paragraph" w:styleId="Caption">
    <w:name w:val="caption"/>
    <w:basedOn w:val="Normal"/>
    <w:next w:val="Normal"/>
    <w:unhideWhenUsed/>
    <w:qFormat/>
    <w:rsid w:val="00BC0DE3"/>
    <w:rPr>
      <w:rFonts w:ascii="Arial" w:eastAsia="Times New Roman" w:hAnsi="Arial"/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05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E94C-551F-42FA-BD62-CFFF2A49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 D. Soukup</dc:creator>
  <cp:lastModifiedBy>Curtis, Janelle L (DNR)</cp:lastModifiedBy>
  <cp:revision>6</cp:revision>
  <cp:lastPrinted>2018-12-12T21:36:00Z</cp:lastPrinted>
  <dcterms:created xsi:type="dcterms:W3CDTF">2021-09-29T22:18:00Z</dcterms:created>
  <dcterms:modified xsi:type="dcterms:W3CDTF">2022-12-05T17:06:00Z</dcterms:modified>
</cp:coreProperties>
</file>